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44" w:rsidRPr="001D0044" w:rsidRDefault="001D0044" w:rsidP="001D0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  <w:t>Список художественной литературы, рекомендованной для</w:t>
      </w:r>
      <w:r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  <w:r w:rsidRPr="001D0044"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  <w:t> чтения с учащимися 5 класса</w:t>
      </w:r>
    </w:p>
    <w:p w:rsidR="001D0044" w:rsidRPr="001D0044" w:rsidRDefault="001D0044" w:rsidP="001D0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</w:p>
    <w:p w:rsidR="001D0044" w:rsidRPr="001D0044" w:rsidRDefault="001D0044" w:rsidP="001D0044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b/>
          <w:bCs/>
          <w:color w:val="696969"/>
          <w:sz w:val="36"/>
          <w:szCs w:val="36"/>
          <w:u w:val="single"/>
          <w:lang w:eastAsia="ru-RU"/>
        </w:rPr>
        <w:t>Для обязательного чтения</w:t>
      </w:r>
    </w:p>
    <w:p w:rsidR="001D0044" w:rsidRPr="001D0044" w:rsidRDefault="00E967C7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5" w:history="1">
        <w:r w:rsidR="001D0044"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Мифы Древнего Египта</w:t>
        </w:r>
      </w:hyperlink>
      <w:r w:rsidR="001D0044" w:rsidRPr="001D0044">
        <w:rPr>
          <w:rFonts w:ascii="Arial" w:eastAsia="Times New Roman" w:hAnsi="Arial" w:cs="Arial"/>
          <w:color w:val="696969"/>
          <w:sz w:val="26"/>
          <w:lang w:eastAsia="ru-RU"/>
        </w:rPr>
        <w:t>. «</w:t>
      </w:r>
      <w:hyperlink r:id="rId6" w:history="1">
        <w:r w:rsidR="001D0044"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Путешествие солнечной Ладьи</w:t>
        </w:r>
      </w:hyperlink>
      <w:r w:rsidR="001D0044" w:rsidRPr="001D0044">
        <w:rPr>
          <w:rFonts w:ascii="Arial" w:eastAsia="Times New Roman" w:hAnsi="Arial" w:cs="Arial"/>
          <w:color w:val="696969"/>
          <w:sz w:val="26"/>
          <w:lang w:eastAsia="ru-RU"/>
        </w:rPr>
        <w:t>» (отрывок)</w:t>
      </w:r>
    </w:p>
    <w:p w:rsidR="001D0044" w:rsidRPr="001D0044" w:rsidRDefault="00E967C7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7" w:history="1">
        <w:r w:rsidR="001D0044"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Мифы Древней Греции</w:t>
        </w:r>
      </w:hyperlink>
      <w:r w:rsidR="001D0044"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  <w:r w:rsidR="001D0044" w:rsidRPr="001D0044">
        <w:rPr>
          <w:rFonts w:ascii="Arial" w:eastAsia="Times New Roman" w:hAnsi="Arial" w:cs="Arial"/>
          <w:color w:val="696969"/>
          <w:sz w:val="26"/>
          <w:lang w:eastAsia="ru-RU"/>
        </w:rPr>
        <w:t>(по выбору учащихся)</w:t>
      </w:r>
    </w:p>
    <w:p w:rsidR="001D0044" w:rsidRPr="001D0044" w:rsidRDefault="001D0044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Гомер</w:t>
      </w:r>
      <w:r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  <w:hyperlink r:id="rId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«Одиссея». Песнь девятая</w:t>
        </w:r>
      </w:hyperlink>
    </w:p>
    <w:p w:rsidR="001D0044" w:rsidRPr="001D0044" w:rsidRDefault="00E967C7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9" w:history="1">
        <w:r w:rsidR="001D0044"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Мифы Древних славян</w:t>
        </w:r>
      </w:hyperlink>
    </w:p>
    <w:p w:rsidR="001D0044" w:rsidRPr="001D0044" w:rsidRDefault="00E967C7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10" w:history="1">
        <w:r w:rsidR="001D0044"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Народные сказки</w:t>
        </w:r>
      </w:hyperlink>
      <w:r w:rsidR="001D0044"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  <w:r w:rsidR="001D0044" w:rsidRPr="001D0044">
        <w:rPr>
          <w:rFonts w:ascii="Arial" w:eastAsia="Times New Roman" w:hAnsi="Arial" w:cs="Arial"/>
          <w:color w:val="696969"/>
          <w:sz w:val="26"/>
          <w:lang w:eastAsia="ru-RU"/>
        </w:rPr>
        <w:t>( по выбору учащихся)</w:t>
      </w:r>
    </w:p>
    <w:p w:rsidR="001D0044" w:rsidRPr="001D0044" w:rsidRDefault="001D0044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Легенды и предания. «</w:t>
      </w:r>
      <w:hyperlink r:id="rId11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О граде Китеже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«, «</w:t>
      </w:r>
      <w:hyperlink r:id="rId12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Атаман Кудеяр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«, «</w:t>
      </w:r>
      <w:hyperlink r:id="rId13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Про Никитушку Ломова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«</w:t>
      </w:r>
    </w:p>
    <w:p w:rsidR="001D0044" w:rsidRPr="001D0044" w:rsidRDefault="001D0044" w:rsidP="001D0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Литературная сказка. </w:t>
      </w:r>
      <w:hyperlink r:id="rId14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А. С. Пушкин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(по выбору учащихся)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А С. Пушкин «</w:t>
      </w:r>
      <w:hyperlink r:id="rId15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Руслан и Людмила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Ганс Христиан Андерсен «</w:t>
      </w:r>
      <w:hyperlink r:id="rId16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Снежная королева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17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Истинная правда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Е. Л. Шварц (</w:t>
      </w:r>
      <w:hyperlink r:id="rId1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по выбору учащихся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)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Шарль Перро «</w:t>
      </w:r>
      <w:hyperlink r:id="rId19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Золушка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П.П. Бажов «</w:t>
      </w:r>
      <w:hyperlink r:id="rId20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Каменный цветок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И. А. Крылов «</w:t>
      </w:r>
      <w:hyperlink r:id="rId21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Басни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Эзоп «</w:t>
      </w:r>
      <w:hyperlink r:id="rId22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Рыбак и рыбка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23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Лев и Мышь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24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Лисица и виноград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Жан де Лафонтен «</w:t>
      </w:r>
      <w:hyperlink r:id="rId25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Лисица и виноград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И. С. Тургенев «</w:t>
      </w:r>
      <w:hyperlink r:id="rId26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Муму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Л. Н. Толстой «</w:t>
      </w:r>
      <w:hyperlink r:id="rId27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Кавказский пленник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В. М. Гаршин «</w:t>
      </w:r>
      <w:hyperlink r:id="rId2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Сигнал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Л. Н. Андреев «</w:t>
      </w:r>
      <w:hyperlink r:id="rId29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Кусака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А. И. Куприн «</w:t>
      </w:r>
      <w:hyperlink r:id="rId30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Белый пудель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А. С. Пушкин «</w:t>
      </w:r>
      <w:hyperlink r:id="rId31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Обвал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 К. Г. Паустовский «</w:t>
      </w:r>
      <w:hyperlink r:id="rId32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Мещёрская сторона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Е. И. Носов «</w:t>
      </w:r>
      <w:hyperlink r:id="rId33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Тридцать зёрен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34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Как ворона на крыше заблудилась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В. М. Шукшин «Жатва»</w:t>
      </w:r>
    </w:p>
    <w:p w:rsidR="001D0044" w:rsidRPr="001D0044" w:rsidRDefault="001D0044" w:rsidP="001D00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Ю. П. Казаков «</w:t>
      </w:r>
      <w:hyperlink r:id="rId35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Тихое утро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В. А. Солоухин «</w:t>
      </w:r>
      <w:hyperlink r:id="rId36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Мститель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Рэй Дуглас Брэдбери «</w:t>
      </w:r>
      <w:hyperlink r:id="rId37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Мальчик-невидимка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</w:p>
    <w:p w:rsidR="001D0044" w:rsidRPr="001D0044" w:rsidRDefault="001D0044" w:rsidP="001D004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b/>
          <w:bCs/>
          <w:color w:val="696969"/>
          <w:sz w:val="36"/>
          <w:szCs w:val="36"/>
          <w:u w:val="single"/>
          <w:lang w:eastAsia="ru-RU"/>
        </w:rPr>
        <w:t> Для самостоятельного чтения</w:t>
      </w:r>
    </w:p>
    <w:p w:rsidR="001D0044" w:rsidRPr="001D0044" w:rsidRDefault="001D0044" w:rsidP="001D004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  <w:r w:rsidRPr="001D0044"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  <w:t>Русская литература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В.А. Жуковский «</w:t>
      </w:r>
      <w:hyperlink r:id="rId3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Лесной царь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В.Г. Короленко «</w:t>
      </w:r>
      <w:hyperlink r:id="rId39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Дети подземелья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В.П. Катаев «</w:t>
      </w:r>
      <w:hyperlink r:id="rId40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Белеет парус одинокий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М. Пришвин «</w:t>
      </w:r>
      <w:hyperlink r:id="rId41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Кладовая солнца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А.П.Чехов «</w:t>
      </w:r>
      <w:hyperlink r:id="rId42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Каштанка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lastRenderedPageBreak/>
        <w:t>М. Зощенко «</w:t>
      </w:r>
      <w:hyperlink r:id="rId43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Великие путешественники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Е. Носов «</w:t>
      </w:r>
      <w:hyperlink r:id="rId44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Трудный хлеб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В. Белов «</w:t>
      </w:r>
      <w:hyperlink r:id="rId45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Скворцы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 Алексин «</w:t>
      </w:r>
      <w:hyperlink r:id="rId46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Как ваше здоровье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47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Самый счастливый день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Д. Кедрин «</w:t>
      </w:r>
      <w:hyperlink r:id="rId4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Зодчие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Т.Г. Габбе «</w:t>
      </w:r>
      <w:hyperlink r:id="rId49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Город Мастеров или Сказка о двух горбунах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А.Н. Толстой «</w:t>
      </w:r>
      <w:hyperlink r:id="rId50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Иван да Марья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Н.С. Лесков «</w:t>
      </w:r>
      <w:hyperlink r:id="rId51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Час воли Божией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П. Бажов «</w:t>
      </w:r>
      <w:hyperlink r:id="rId52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Малахитовая шкатулка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Б. Шергин «</w:t>
      </w:r>
      <w:hyperlink r:id="rId53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Волшебное кольцо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 Погорельский «</w:t>
      </w:r>
      <w:hyperlink r:id="rId54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Чёрная курица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А.И. Куприн «</w:t>
      </w:r>
      <w:hyperlink r:id="rId55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Синяя звезда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  <w:t>Зарубежная литература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Д. Дефо «</w:t>
      </w:r>
      <w:hyperlink r:id="rId56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Робинзон Крузо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М. Твен «</w:t>
      </w:r>
      <w:hyperlink r:id="rId57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Приключения Тома Сойера и Гекльбери Финна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Р.Э. Распэ «</w:t>
      </w:r>
      <w:hyperlink r:id="rId5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Приключения барона Мюнхгаузена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Ж.Верн «</w:t>
      </w:r>
      <w:hyperlink r:id="rId59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Таинственный остров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А.Линдгрен «</w:t>
      </w:r>
      <w:hyperlink r:id="rId60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Приключения Калле Блюмквиста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Д.Лондон «</w:t>
      </w:r>
      <w:hyperlink r:id="rId61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Любовь к жизни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Д.Р. Толкин «</w:t>
      </w:r>
      <w:hyperlink r:id="rId62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Хоббит, или Туда и обратно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Р. Брэдбери «</w:t>
      </w:r>
      <w:hyperlink r:id="rId63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Каникулы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64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Зеленое утро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О.Уайльд «</w:t>
      </w:r>
      <w:hyperlink r:id="rId65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Кентервильское привидение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Т.Х.Уайт «</w:t>
      </w:r>
      <w:hyperlink r:id="rId66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Свеча на ветру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М. Метерлинк «</w:t>
      </w:r>
      <w:hyperlink r:id="rId67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Синяя птица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Э. По «</w:t>
      </w:r>
      <w:hyperlink r:id="rId68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Лягушонок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Р. Саути «</w:t>
      </w:r>
      <w:hyperlink r:id="rId69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Суд Божий над епископом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Ф. Шиллер «</w:t>
      </w:r>
      <w:hyperlink r:id="rId70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Перчатка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О.Уайльд «</w:t>
      </w:r>
      <w:hyperlink r:id="rId71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Счастливый принц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Н. Готорн «</w:t>
      </w:r>
      <w:hyperlink r:id="rId72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Снеговичка. Детское чудо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А. Экзюпери «</w:t>
      </w:r>
      <w:hyperlink r:id="rId73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Маленький принц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1D0044" w:rsidRPr="001D0044" w:rsidRDefault="001D0044" w:rsidP="001D00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Л. Кэрролл «</w:t>
      </w:r>
      <w:hyperlink r:id="rId74" w:tgtFrame="_blank" w:history="1">
        <w:r w:rsidRPr="001D0044">
          <w:rPr>
            <w:rFonts w:ascii="Arial" w:eastAsia="Times New Roman" w:hAnsi="Arial" w:cs="Arial"/>
            <w:color w:val="008000"/>
            <w:sz w:val="26"/>
            <w:lang w:eastAsia="ru-RU"/>
          </w:rPr>
          <w:t>Алиса в стане чудес</w:t>
        </w:r>
      </w:hyperlink>
      <w:r w:rsidRPr="001D0044">
        <w:rPr>
          <w:rFonts w:ascii="Arial" w:eastAsia="Times New Roman" w:hAnsi="Arial" w:cs="Arial"/>
          <w:color w:val="696969"/>
          <w:sz w:val="26"/>
          <w:lang w:eastAsia="ru-RU"/>
        </w:rPr>
        <w:t>»</w:t>
      </w:r>
    </w:p>
    <w:p w:rsidR="00BD10F4" w:rsidRDefault="00BD10F4"/>
    <w:sectPr w:rsidR="00BD10F4" w:rsidSect="00BD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234C"/>
    <w:multiLevelType w:val="multilevel"/>
    <w:tmpl w:val="A39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794BEC"/>
    <w:multiLevelType w:val="multilevel"/>
    <w:tmpl w:val="95D8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622C0E"/>
    <w:multiLevelType w:val="multilevel"/>
    <w:tmpl w:val="A184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F14370"/>
    <w:multiLevelType w:val="multilevel"/>
    <w:tmpl w:val="A63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836447"/>
    <w:multiLevelType w:val="multilevel"/>
    <w:tmpl w:val="A88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FB54BF"/>
    <w:multiLevelType w:val="multilevel"/>
    <w:tmpl w:val="C7F2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D0044"/>
    <w:rsid w:val="001D0044"/>
    <w:rsid w:val="00BD10F4"/>
    <w:rsid w:val="00C97C2E"/>
    <w:rsid w:val="00E9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0044"/>
    <w:rPr>
      <w:color w:val="0000FF"/>
      <w:u w:val="single"/>
    </w:rPr>
  </w:style>
  <w:style w:type="character" w:customStyle="1" w:styleId="font-tag-size-4">
    <w:name w:val="font-tag-size-4"/>
    <w:basedOn w:val="a0"/>
    <w:rsid w:val="001D0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remok.in/Mifologija/legenda_sbornik/nkita_lomov.htm" TargetMode="External"/><Relationship Id="rId18" Type="http://schemas.openxmlformats.org/officeDocument/2006/relationships/hyperlink" Target="https://teremok.in/Pisateli/Rus_Pisateli/shvarts/shvarts.htm" TargetMode="External"/><Relationship Id="rId26" Type="http://schemas.openxmlformats.org/officeDocument/2006/relationships/hyperlink" Target="http://www.litmir.net/br/?b=27969" TargetMode="External"/><Relationship Id="rId39" Type="http://schemas.openxmlformats.org/officeDocument/2006/relationships/hyperlink" Target="http://www.litmir.net/br/?b=143060" TargetMode="External"/><Relationship Id="rId21" Type="http://schemas.openxmlformats.org/officeDocument/2006/relationships/hyperlink" Target="https://teremok.in/Pisateli/Rus_Pisateli/krilov/krilov.htm" TargetMode="External"/><Relationship Id="rId34" Type="http://schemas.openxmlformats.org/officeDocument/2006/relationships/hyperlink" Target="https://teremok.in/Pisateli/Rus_Pisateli/drugie/vorona_na_krishe.htm" TargetMode="External"/><Relationship Id="rId42" Type="http://schemas.openxmlformats.org/officeDocument/2006/relationships/hyperlink" Target="http://www.litmir.net/br/?b=73424" TargetMode="External"/><Relationship Id="rId47" Type="http://schemas.openxmlformats.org/officeDocument/2006/relationships/hyperlink" Target="https://teremok.in/Pisateli/Rus_Pisateli/drugie/sami_schastliv_denj.htm" TargetMode="External"/><Relationship Id="rId50" Type="http://schemas.openxmlformats.org/officeDocument/2006/relationships/hyperlink" Target="https://teremok.in/Pisateli/Rus_Pisateli/aleksei_tolstoi/ivan_da_marja.htm" TargetMode="External"/><Relationship Id="rId55" Type="http://schemas.openxmlformats.org/officeDocument/2006/relationships/hyperlink" Target="http://www.litmir.net/br/?b=16211" TargetMode="External"/><Relationship Id="rId63" Type="http://schemas.openxmlformats.org/officeDocument/2006/relationships/hyperlink" Target="https://teremok.in/Pisateli/Rus_Pisateli/drugie/kanikuli.htm" TargetMode="External"/><Relationship Id="rId68" Type="http://schemas.openxmlformats.org/officeDocument/2006/relationships/hyperlink" Target="https://teremok.in/Pisateli/Zarub_Pisateli/edgar_po/ljagushonok.htm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teremok.in/Mifologija/Mifi_gretsii.htm" TargetMode="External"/><Relationship Id="rId71" Type="http://schemas.openxmlformats.org/officeDocument/2006/relationships/hyperlink" Target="http://www.litmir.net/br/?b=155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remok.in/Pisateli/Zarub_Pisateli/Andersen/Snegnaja_koroleva1.htm" TargetMode="External"/><Relationship Id="rId29" Type="http://schemas.openxmlformats.org/officeDocument/2006/relationships/hyperlink" Target="https://teremok.in/Pisateli/Rus_Pisateli/drugie/kusaka.htm" TargetMode="External"/><Relationship Id="rId11" Type="http://schemas.openxmlformats.org/officeDocument/2006/relationships/hyperlink" Target="https://teremok.in/Raskazgi_skazku/Legenda_Kitig.htm" TargetMode="External"/><Relationship Id="rId24" Type="http://schemas.openxmlformats.org/officeDocument/2006/relationships/hyperlink" Target="https://teremok.in/Pisateli/Zarub_Pisateli/Sbornik_Zarub_Pis/lisitsa_vinograd_ezop.htm" TargetMode="External"/><Relationship Id="rId32" Type="http://schemas.openxmlformats.org/officeDocument/2006/relationships/hyperlink" Target="http://www.litmir.net/br/?b=21517" TargetMode="External"/><Relationship Id="rId37" Type="http://schemas.openxmlformats.org/officeDocument/2006/relationships/hyperlink" Target="http://www.litmir.net/br/?b=47206" TargetMode="External"/><Relationship Id="rId40" Type="http://schemas.openxmlformats.org/officeDocument/2006/relationships/hyperlink" Target="http://www.litmir.net/br/?b=48801" TargetMode="External"/><Relationship Id="rId45" Type="http://schemas.openxmlformats.org/officeDocument/2006/relationships/hyperlink" Target="https://teremok.in/Pisateli/Rus_Pisateli/drugie/skvotsi.htm" TargetMode="External"/><Relationship Id="rId53" Type="http://schemas.openxmlformats.org/officeDocument/2006/relationships/hyperlink" Target="http://www.litmir.net/br/?b=26754" TargetMode="External"/><Relationship Id="rId58" Type="http://schemas.openxmlformats.org/officeDocument/2006/relationships/hyperlink" Target="https://teremok.in/Pisateli/Zarub_Pisateli/raspe/mjunhauzen.htm" TargetMode="External"/><Relationship Id="rId66" Type="http://schemas.openxmlformats.org/officeDocument/2006/relationships/hyperlink" Target="http://www.litmir.net/br/?b=28262" TargetMode="External"/><Relationship Id="rId74" Type="http://schemas.openxmlformats.org/officeDocument/2006/relationships/hyperlink" Target="http://www.litmir.net/br/?b=165" TargetMode="External"/><Relationship Id="rId5" Type="http://schemas.openxmlformats.org/officeDocument/2006/relationships/hyperlink" Target="https://teremok.in/Mifologija/mifi_egipet/mif_egipt.htm" TargetMode="External"/><Relationship Id="rId15" Type="http://schemas.openxmlformats.org/officeDocument/2006/relationships/hyperlink" Target="http://www.litmir.net/br/?b=22701" TargetMode="External"/><Relationship Id="rId23" Type="http://schemas.openxmlformats.org/officeDocument/2006/relationships/hyperlink" Target="https://teremok.in/Pisateli/Zarub_Pisateli/Sbornik_Zarub_Pis/lev_mishj.htm" TargetMode="External"/><Relationship Id="rId28" Type="http://schemas.openxmlformats.org/officeDocument/2006/relationships/hyperlink" Target="https://teremok.in/Pisateli/Rus_Pisateli/Garshin/signal.htm" TargetMode="External"/><Relationship Id="rId36" Type="http://schemas.openxmlformats.org/officeDocument/2006/relationships/hyperlink" Target="http://www.litmir.net/br/?b=70597" TargetMode="External"/><Relationship Id="rId49" Type="http://schemas.openxmlformats.org/officeDocument/2006/relationships/hyperlink" Target="http://www.litmir.net/br/?b=9315" TargetMode="External"/><Relationship Id="rId57" Type="http://schemas.openxmlformats.org/officeDocument/2006/relationships/hyperlink" Target="http://www.litmir.net/br/?b=99734" TargetMode="External"/><Relationship Id="rId61" Type="http://schemas.openxmlformats.org/officeDocument/2006/relationships/hyperlink" Target="http://www.litmir.net/br/?b=17887" TargetMode="External"/><Relationship Id="rId10" Type="http://schemas.openxmlformats.org/officeDocument/2006/relationships/hyperlink" Target="https://teremok.in/narodn_skazki/Sbornik/Sbornk.htm" TargetMode="External"/><Relationship Id="rId19" Type="http://schemas.openxmlformats.org/officeDocument/2006/relationships/hyperlink" Target="https://teremok.in/Pisateli/Zarub_Pisateli/sharl_perro/zolushka.htm" TargetMode="External"/><Relationship Id="rId31" Type="http://schemas.openxmlformats.org/officeDocument/2006/relationships/hyperlink" Target="https://teremok.in/Pisateli/Rus_Pisateli/Pushkin/obval.htm" TargetMode="External"/><Relationship Id="rId44" Type="http://schemas.openxmlformats.org/officeDocument/2006/relationships/hyperlink" Target="https://teremok.in/Pisateli/Rus_Pisateli/drugie/trudnui_hleb.htm" TargetMode="External"/><Relationship Id="rId52" Type="http://schemas.openxmlformats.org/officeDocument/2006/relationships/hyperlink" Target="https://teremok.in/Pisateli/Rus_Pisateli/bagov/malahitovaja_shkatulka.htm" TargetMode="External"/><Relationship Id="rId60" Type="http://schemas.openxmlformats.org/officeDocument/2006/relationships/hyperlink" Target="http://www.litmir.net/br/?b=214272" TargetMode="External"/><Relationship Id="rId65" Type="http://schemas.openxmlformats.org/officeDocument/2006/relationships/hyperlink" Target="http://www.litmir.net/br/?b=28213" TargetMode="External"/><Relationship Id="rId73" Type="http://schemas.openxmlformats.org/officeDocument/2006/relationships/hyperlink" Target="https://teremok.in/Pisateli/Zarub_Pisateli/antuan_ekzjuperi/Malenki_prin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emok.in/Mifologija/slav_predanija/predanija.htm" TargetMode="External"/><Relationship Id="rId14" Type="http://schemas.openxmlformats.org/officeDocument/2006/relationships/hyperlink" Target="https://teremok.in/Pisateli/A_Pushkin.htm" TargetMode="External"/><Relationship Id="rId22" Type="http://schemas.openxmlformats.org/officeDocument/2006/relationships/hyperlink" Target="https://teremok.in/Pisateli/Zarub_Pisateli/Sbornik_Zarub_Pis/ribak_ribka.htm" TargetMode="External"/><Relationship Id="rId27" Type="http://schemas.openxmlformats.org/officeDocument/2006/relationships/hyperlink" Target="http://www.litmir.net/bd/?b=70992" TargetMode="External"/><Relationship Id="rId30" Type="http://schemas.openxmlformats.org/officeDocument/2006/relationships/hyperlink" Target="http://www.litmir.net/br/?b=48590" TargetMode="External"/><Relationship Id="rId35" Type="http://schemas.openxmlformats.org/officeDocument/2006/relationships/hyperlink" Target="http://www.litmir.net/br/?b=59764" TargetMode="External"/><Relationship Id="rId43" Type="http://schemas.openxmlformats.org/officeDocument/2006/relationships/hyperlink" Target="https://teremok.in/Pisateli/Rus_Pisateli/drugie/velikie_puteshestvenniki.htm" TargetMode="External"/><Relationship Id="rId48" Type="http://schemas.openxmlformats.org/officeDocument/2006/relationships/hyperlink" Target="https://teremok.in/Pisateli/Rus_Pisateli/drugie/zodchie.htm" TargetMode="External"/><Relationship Id="rId56" Type="http://schemas.openxmlformats.org/officeDocument/2006/relationships/hyperlink" Target="http://www.litmir.net/br/?b=6796" TargetMode="External"/><Relationship Id="rId64" Type="http://schemas.openxmlformats.org/officeDocument/2006/relationships/hyperlink" Target="https://teremok.in/Pisateli/Rus_Pisateli/drugie/zelenoe_utro.htm" TargetMode="External"/><Relationship Id="rId69" Type="http://schemas.openxmlformats.org/officeDocument/2006/relationships/hyperlink" Target="https://teremok.in/Pisateli/Rus_Pisateli/drugie/sud_bogi_episkop.htm" TargetMode="External"/><Relationship Id="rId8" Type="http://schemas.openxmlformats.org/officeDocument/2006/relationships/hyperlink" Target="http://top-antropos.com/rating/item/259-gomer-odisseja-9" TargetMode="External"/><Relationship Id="rId51" Type="http://schemas.openxmlformats.org/officeDocument/2006/relationships/hyperlink" Target="http://www.litmir.net/br/?b=79451" TargetMode="External"/><Relationship Id="rId72" Type="http://schemas.openxmlformats.org/officeDocument/2006/relationships/hyperlink" Target="http://www.litmir.net/br/?b=560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remok.in/Mifologija/legenda_sbornik/legenda_kudejare.htm" TargetMode="External"/><Relationship Id="rId17" Type="http://schemas.openxmlformats.org/officeDocument/2006/relationships/hyperlink" Target="https://teremok.in/Pisateli/Zarub_Pisateli/Andersen/istinaja_pravda.htm" TargetMode="External"/><Relationship Id="rId25" Type="http://schemas.openxmlformats.org/officeDocument/2006/relationships/hyperlink" Target="https://teremok.in/Pisateli/Zarub_Pisateli/Sbornik_Zarub_Pis/lisitsa_vinograd_lafonten.htm" TargetMode="External"/><Relationship Id="rId33" Type="http://schemas.openxmlformats.org/officeDocument/2006/relationships/hyperlink" Target="https://teremok.in/Pisateli/Rus_Pisateli/drugie/30_zeren.htm" TargetMode="External"/><Relationship Id="rId38" Type="http://schemas.openxmlformats.org/officeDocument/2006/relationships/hyperlink" Target="https://teremok.in/Pisateli/Rus_Pisateli/drugie/lesnoi_tsarj.htm" TargetMode="External"/><Relationship Id="rId46" Type="http://schemas.openxmlformats.org/officeDocument/2006/relationships/hyperlink" Target="https://teremok.in/Pisateli/Rus_Pisateli/drugie/kak_vashe_ydorovje.htm" TargetMode="External"/><Relationship Id="rId59" Type="http://schemas.openxmlformats.org/officeDocument/2006/relationships/hyperlink" Target="http://www.litmir.net/br/?b=127" TargetMode="External"/><Relationship Id="rId67" Type="http://schemas.openxmlformats.org/officeDocument/2006/relationships/hyperlink" Target="http://www.litmir.net/br/?b=82" TargetMode="External"/><Relationship Id="rId20" Type="http://schemas.openxmlformats.org/officeDocument/2006/relationships/hyperlink" Target="https://teremok.in/Pisateli/Rus_Pisateli/bagov/kamennui_tsvetok.htm" TargetMode="External"/><Relationship Id="rId41" Type="http://schemas.openxmlformats.org/officeDocument/2006/relationships/hyperlink" Target="http://www.litmir.net/br/?b=22399" TargetMode="External"/><Relationship Id="rId54" Type="http://schemas.openxmlformats.org/officeDocument/2006/relationships/hyperlink" Target="http://www.litmir.net/br/?b=22088" TargetMode="External"/><Relationship Id="rId62" Type="http://schemas.openxmlformats.org/officeDocument/2006/relationships/hyperlink" Target="http://www.litmir.net/br/?b=108495" TargetMode="External"/><Relationship Id="rId70" Type="http://schemas.openxmlformats.org/officeDocument/2006/relationships/hyperlink" Target="https://teremok.in/Pisateli/Zarub_Pisateli/Sbornik_Zarub_Pis/perchatka.htm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remok.in/Mifologija/mifi_egipet/solnech_ladj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2021-05-25T02:54:00Z</dcterms:created>
  <dcterms:modified xsi:type="dcterms:W3CDTF">2021-05-25T02:54:00Z</dcterms:modified>
</cp:coreProperties>
</file>